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Abanana będzie jeszcze słodsza dzięki marce Cukier Królewski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Nowym klientem agencji Abanana została spółka akcyjna Südzucker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kwietnia 2019 roku Abanana wspiera markę Cukier Królewski w działaniach w mediach społecznościowych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koordynuje współpracę z blogerami.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produkty Cukru Królewskiego sięgają wszyscy, trudno bowiem bez nich uzyskać wyrafinowany smak potraw, wypieków i deserów. – Wspólnie z Klientem chcemy podkreślić to, że Cukier Królewski jest nie tylko niezbędnym składnikiem wypieków i przetworów. Ten słodki dodatek powinien być postrzegany również jako nieodzowna ozdoba kompozycji kulinarnych, a także inspirować pasjonatów kuchni do tworzenia nowych dań – twierdzi Łukasz Wołek, CEO Abanana.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ramach kampanii #NajlepszeJestBlisko, obserwujący profile marki zobaczą, że za każdym wyprodukowanym kilogramem Cukru Królewskiego stoją ludzie. To pracownicy cukrowni i rolnicy, dla których uprawa buraków cukrowych jest często nie tylko pracą, ale i rodzinną tradycją.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 jest blisko</w:t>
      </w:r>
      <w:r>
        <w:rPr>
          <w:rFonts w:ascii="calibri" w:hAnsi="calibri" w:eastAsia="calibri" w:cs="calibri"/>
          <w:sz w:val="24"/>
          <w:szCs w:val="24"/>
        </w:rPr>
        <w:t xml:space="preserve"> ma dwojakie znaczenie. Cukier Królewski produkowany jest w lokalnych cukrowniach, z buraków hodowanych na polach tuż za domem, przez naszych lokalnych rolników, którzy wspólnie z cukrownikami odpowiadają za jego jakość. Jedni i drudzy zostali Ambasadorami naszej kampanii i zobaczymy ich na zdjęciach i w krótkich filmach – wyjaśnia Beatrycze Grela, Dyrektor Marketingu Südzucker Polska S.A. – Z drugiej strony „bliskość” rozumiemy w kategoriach relacji międzyludzkich, przyjaznych, słodkich gestów, które promujemy od lat i dzięki którym życie staje się prostsze i przyjemniejsze. Chcemy też dobitnie pokazać, że cukier to produkt pochodzenia naturalnego. Powstaje z naturalnych surowców i nie ma nic wspólnego z wytwarzanymi chemicznie substancjami słodzącymi. Podczas realizacji pokażemy konsumentom, jaką drogę musi przebyć ziarno buraka, aby zamienić się w Cukier Królewski – dodaje Grela.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Kuchnia polska jak i kuchnie świata są pełne słodkości, do których lubimy wracać i które kojarzą nam się z najbliższymi, z rodzinnymi spotkaniami pełnymi radości, ze świętami i uroczystościami. Nieodłączne atrybuty marki, o których m.in. mowa wcześniej, będą widoczne w przygotowanej przez nas komunikacji w social mediach, ale również podczas współpracy z blogerami – kończy Agnieszka Juraszczyk, Account Manager odpowiedzialna za współpracę z Südzucker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Südzucker Polska S.A. jest częścią europejskiej Grupy Südzucker, największego producenta cukru w Europie. Flagowym produktem firmy jest cukier biały, oferowany pod znaną i docenianą przez polskich konsumentów już od 20 lat marką – Cukier Królewski. Ta marka posiada również szeroką gamę produktów przemysłowych i specjalistycznych, takich jak: pomady cukiernicze, cukier perlisty przeznaczony dla branży piekarniczo–cukierniczej oraz cukier porcjowany przeznaczony do gastronomii.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ZycieJestSlodkie/" TargetMode="External"/><Relationship Id="rId9" Type="http://schemas.openxmlformats.org/officeDocument/2006/relationships/hyperlink" Target="https://www.instagram.com/cukierkrolewski/" TargetMode="External"/><Relationship Id="rId10" Type="http://schemas.openxmlformats.org/officeDocument/2006/relationships/hyperlink" Target="https://www.youtube.com/user/cukierkrolewski/feed" TargetMode="External"/><Relationship Id="rId11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2024-05-14T04:44:47+02:00</dcterms:created>
  <dcterms:modified xsi:type="dcterms:W3CDTF">2024-05-14T04:44:47+02:00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