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Eura7 przygotowała nową stronę internetową Master Management Group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Krakowska agencja interaktywna Eura7, specjalizująca się m.in. we wdrożeniach stron centrów handlowych, przygotowała nową stronę internetową dla Master Management Group.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MMG jest inwestorem, deweloperem, agentem wynajmującym oraz zarządcą nieruchomości handlowych i biurowych zlokalizowanych w całej Polsce. Obecnie MMG zarządza 100 tys. m² powierzchni handlowej, w tym: Bramą Mazur w Ełku, Galerią Niwa w Oświęcimiu oraz centrami w Poznaniu, Szczecinie, Lubinie, Kutnie, Ciechanowie, Piekarach Śląskich i Józefosławiu.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Podczas prac dla Master Management Group skupiliśmy się przede wszystkim na tym, aby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strona</w:t>
        </w:r>
      </w:hyperlink>
      <w:r>
        <w:rPr>
          <w:rFonts w:ascii="calibri" w:hAnsi="calibri" w:eastAsia="calibri" w:cs="calibri"/>
          <w:sz w:val="24"/>
          <w:szCs w:val="24"/>
        </w:rPr>
        <w:t xml:space="preserve"> miała przejrzysty minimalistyczny design spójny ze stylistyką firmy, który równie dobrze sprawdzi się na urządzeniach desktopowych, jak i na urządzeniach mobilnych. Dlatego architektura informacji została stworzona przez user experience designer po konsultacjach z klientem – wyjaśnia Tomasz Skrabalak, dyrektor zarządzający Eura7.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Strona została zbudowana w oparciu o najnowsze trendy i rozwiązania, ponieważ grupą docelową MMG są również partnerzy spoza Polski. Master Management Group jest przede wszystkim partnerem dla największych światowych funduszy oraz innych instytucji inwestujących w nieruchomości. W związku z tym stronę przygotowano w dwóch wersjach językowych: polskiej i angielskiej.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Zależało nam na tym, aby mocno wyeksponować na stronie wszystkie sekcje, a przez to w sposób przejrzysty pokazać obszary działania, na których skupia się MMG na polskim rynku, oraz by podkreślić doświadczenie, jakie zyskali dzięki funkcjonowaniu od ponad 10 lat w tym bardzo wymagającym obszarze – dodaje Skrabalak.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Eura7 stworzyła również prosty i intuicyjny w obsłudze system zarządzania treścią (CMS) pozwalający na łatwe i szybkie aktualizowanie treści zamieszczanych na stronie Master Management Group.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mmgm.pl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2024-05-12T07:09:44+02:00</dcterms:created>
  <dcterms:modified xsi:type="dcterms:W3CDTF">2024-05-12T07:09:44+02:00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