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Eura7 rozpoczęła współpracę z Edoo.pl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Abanana, swojego kreatywnego zespołu, Grupa Eura7 rozpoczęła współpracę z jedną z największych szkół językowych online w Polsce - Edoo.pl.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Abanana, swojego kreatywnego zespołu,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Grupa Eura7</w:t>
        </w:r>
      </w:hyperlink>
      <w:r>
        <w:rPr>
          <w:rFonts w:ascii="calibri" w:hAnsi="calibri" w:eastAsia="calibri" w:cs="calibri"/>
          <w:sz w:val="24"/>
          <w:szCs w:val="24"/>
        </w:rPr>
        <w:t xml:space="preserve"> rozpoczęła współpracę z jedną z największych szkół językowych online w Polsce - Edoo.pl.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Edoo.pl to wymagający klient z wizją edukacyjną pełną nowatorskich projektów i autorskich metod nauczania. Aby wyjść naprzeciw jego zapotrzebowaniom, zapewniamy mu kompleksową obsługę. Zespół Grupy Eura7 będzie odpowiedzialny za strategię marketingową oraz komunikacyjną, płatne kampanie internetowe oraz działania z influencerami” - twierdzi Magdalena Baran, Account Executive odpowiedzialna za prowadzenie projektu.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Najmarketingu Grupa Eura7 będzie odpowiedzialna również za tworzenie contentu na kanały społecznościowe szkoły, przygotowanie copy oraz grafik, a także za promocję akcji specjalnych.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369px; height:62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Edoo.pl to platforma specjalizująca się w kursach językowych online dla dzieci, dorosłych oraz firm z ponad 15-letnim doświadczeniem, to 30 tys. zadowolonych uczniów. Edoo prowadzi kursy języków: angielskiego, niemieckiego, francuskiego, włoskiego oraz hiszpańskiego z wykorzystaniem autorskiego systemu prowadzenia zajęć i nowatorskich materiałów e-learningowych.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upa.eura7.com/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2024-05-08T21:51:25+02:00</dcterms:created>
  <dcterms:modified xsi:type="dcterms:W3CDTF">2024-05-08T21:51:25+02:00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